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IBE/86/2019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97C98" w:rsidRDefault="00497C9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206B2D" w:rsidRDefault="00206B2D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oferuję:</w:t>
      </w:r>
    </w:p>
    <w:p w:rsidR="00206B2D" w:rsidRDefault="00206B2D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06B2D" w:rsidRDefault="00206B2D" w:rsidP="00206B2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wykonanie badania pośredniego lub/i bezpośredniego w cenie określonej zgodnie z poniższą tabelą:</w:t>
      </w:r>
    </w:p>
    <w:p w:rsidR="00206B2D" w:rsidRDefault="00206B2D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W w:w="99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5"/>
        <w:gridCol w:w="4277"/>
        <w:gridCol w:w="2073"/>
        <w:gridCol w:w="1275"/>
        <w:gridCol w:w="1858"/>
      </w:tblGrid>
      <w:tr w:rsidR="00A43687" w:rsidTr="00B3082D">
        <w:trPr>
          <w:trHeight w:val="2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3687" w:rsidRDefault="00B3082D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</w:tr>
      <w:tr w:rsidR="00A43687" w:rsidTr="00B3082D">
        <w:trPr>
          <w:trHeight w:val="58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usługi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jednostkowa za 1 sesję badania BRUTTO (PLN)</w:t>
            </w:r>
            <w:r>
              <w:rPr>
                <w:rStyle w:val="Odwoanieprzypisudolnego"/>
                <w:rFonts w:ascii="Calibri" w:eastAsia="Calibri" w:hAnsi="Calibri" w:cs="Calibri"/>
                <w:b/>
                <w:color w:val="000000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Ilość dzieci do zbadania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3687" w:rsidRDefault="00B3082D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Psychologa</w:t>
            </w:r>
            <w:r w:rsidR="00D4107C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</w:tr>
      <w:tr w:rsidR="00A43687" w:rsidTr="00B3082D">
        <w:trPr>
          <w:trHeight w:val="2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wykonanie badania pośredniego </w:t>
            </w:r>
          </w:p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grupy SPE ………………………………………………………………………………………</w:t>
            </w:r>
            <w:r w:rsidR="00B3082D"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(np. niepełnosprawność w stopniu głębokim)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</w:p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3687" w:rsidTr="00B3082D">
        <w:trPr>
          <w:trHeight w:val="2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wykonanie badania bezpośredniego </w:t>
            </w:r>
          </w:p>
          <w:p w:rsidR="00B3082D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dla grupy SPE ……………………………………………………………………………………</w:t>
            </w:r>
            <w:r w:rsidR="00B3082D">
              <w:rPr>
                <w:rFonts w:ascii="Calibri" w:eastAsia="Calibri" w:hAnsi="Calibri" w:cs="Calibri"/>
                <w:color w:val="000000"/>
              </w:rPr>
              <w:t>…………………………………………………………..……</w:t>
            </w:r>
          </w:p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(np. Autyzm)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87" w:rsidRDefault="00A43687" w:rsidP="002419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06B2D" w:rsidRPr="00D4107C" w:rsidRDefault="00D4107C" w:rsidP="00D4107C">
      <w:pPr>
        <w:shd w:val="clear" w:color="auto" w:fill="FFFFFF"/>
        <w:spacing w:after="120" w:line="276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*nie dotyczy osób fizycznych </w:t>
      </w:r>
    </w:p>
    <w:p w:rsidR="001D4F3E" w:rsidRDefault="00206B2D" w:rsidP="001A53B4">
      <w:pPr>
        <w:shd w:val="clear" w:color="auto" w:fill="FFFFFF"/>
        <w:spacing w:after="120" w:line="276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 w:rsidRPr="00206B2D">
        <w:rPr>
          <w:rFonts w:ascii="Calibri" w:eastAsia="Calibri" w:hAnsi="Calibri" w:cs="Calibri"/>
          <w:b/>
          <w:sz w:val="24"/>
          <w:szCs w:val="24"/>
        </w:rPr>
        <w:t>Zamawiający na zakup poczęstunku dla dziecka przeznaczył maksymalnie 10 zł brutto.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06B2D" w:rsidRDefault="00206B2D" w:rsidP="001A53B4">
      <w:pPr>
        <w:shd w:val="clear" w:color="auto" w:fill="FFFFFF"/>
        <w:spacing w:after="120" w:line="276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 w:rsidRPr="001A53B4">
        <w:rPr>
          <w:rFonts w:ascii="Calibri" w:eastAsia="Calibri" w:hAnsi="Calibri" w:cs="Calibri"/>
          <w:sz w:val="24"/>
          <w:szCs w:val="24"/>
        </w:rPr>
        <w:t>W celu ustalenia łącznej ceny za zakup poczęstunku</w:t>
      </w:r>
      <w:r w:rsidR="001A53B4">
        <w:rPr>
          <w:rFonts w:ascii="Calibri" w:eastAsia="Calibri" w:hAnsi="Calibri" w:cs="Calibri"/>
          <w:sz w:val="24"/>
          <w:szCs w:val="24"/>
        </w:rPr>
        <w:t xml:space="preserve"> dla zadeklarowanych </w:t>
      </w:r>
      <w:r w:rsidR="001D4F3E">
        <w:rPr>
          <w:rFonts w:ascii="Calibri" w:eastAsia="Calibri" w:hAnsi="Calibri" w:cs="Calibri"/>
          <w:sz w:val="24"/>
          <w:szCs w:val="24"/>
        </w:rPr>
        <w:t xml:space="preserve">ilości </w:t>
      </w:r>
      <w:r w:rsidR="001A53B4">
        <w:rPr>
          <w:rFonts w:ascii="Calibri" w:eastAsia="Calibri" w:hAnsi="Calibri" w:cs="Calibri"/>
          <w:sz w:val="24"/>
          <w:szCs w:val="24"/>
        </w:rPr>
        <w:t>dzieci przez Wykonawcę</w:t>
      </w:r>
      <w:r w:rsidRPr="001A53B4">
        <w:rPr>
          <w:rFonts w:ascii="Calibri" w:eastAsia="Calibri" w:hAnsi="Calibri" w:cs="Calibri"/>
          <w:sz w:val="24"/>
          <w:szCs w:val="24"/>
        </w:rPr>
        <w:t>, Zamawiający przemn</w:t>
      </w:r>
      <w:r w:rsidR="001A53B4">
        <w:rPr>
          <w:rFonts w:ascii="Calibri" w:eastAsia="Calibri" w:hAnsi="Calibri" w:cs="Calibri"/>
          <w:sz w:val="24"/>
          <w:szCs w:val="24"/>
        </w:rPr>
        <w:t>oży</w:t>
      </w:r>
      <w:r w:rsidRPr="001A53B4">
        <w:rPr>
          <w:rFonts w:ascii="Calibri" w:eastAsia="Calibri" w:hAnsi="Calibri" w:cs="Calibri"/>
          <w:sz w:val="24"/>
          <w:szCs w:val="24"/>
        </w:rPr>
        <w:t xml:space="preserve"> cenę jednostkową </w:t>
      </w:r>
      <w:r w:rsidR="001A53B4">
        <w:rPr>
          <w:rFonts w:ascii="Calibri" w:eastAsia="Calibri" w:hAnsi="Calibri" w:cs="Calibri"/>
          <w:sz w:val="24"/>
          <w:szCs w:val="24"/>
        </w:rPr>
        <w:t xml:space="preserve">za zakup poczęstunku </w:t>
      </w:r>
      <w:r w:rsidRPr="001A53B4">
        <w:rPr>
          <w:rFonts w:ascii="Calibri" w:eastAsia="Calibri" w:hAnsi="Calibri" w:cs="Calibri"/>
          <w:sz w:val="24"/>
          <w:szCs w:val="24"/>
        </w:rPr>
        <w:t>przez ilość zadekl</w:t>
      </w:r>
      <w:r w:rsidR="001A53B4">
        <w:rPr>
          <w:rFonts w:ascii="Calibri" w:eastAsia="Calibri" w:hAnsi="Calibri" w:cs="Calibri"/>
          <w:sz w:val="24"/>
          <w:szCs w:val="24"/>
        </w:rPr>
        <w:t>arowanych do przebadania dzieci na podstawie powyższej</w:t>
      </w:r>
      <w:r w:rsidR="001A53B4" w:rsidRPr="001A53B4">
        <w:rPr>
          <w:rFonts w:ascii="Calibri" w:eastAsia="Calibri" w:hAnsi="Calibri" w:cs="Calibri"/>
          <w:sz w:val="24"/>
          <w:szCs w:val="24"/>
        </w:rPr>
        <w:t xml:space="preserve"> tabeli.</w:t>
      </w:r>
      <w:r w:rsidR="001A53B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D4F3E" w:rsidRPr="001A53B4" w:rsidRDefault="001D4F3E" w:rsidP="001A53B4">
      <w:pPr>
        <w:shd w:val="clear" w:color="auto" w:fill="FFFFFF"/>
        <w:spacing w:after="120" w:line="276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D4F3E" w:rsidRDefault="00206B2D" w:rsidP="001A53B4">
      <w:pPr>
        <w:shd w:val="clear" w:color="auto" w:fill="FFFFFF"/>
        <w:spacing w:after="120" w:line="276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206B2D">
        <w:rPr>
          <w:rFonts w:ascii="Calibri" w:eastAsia="Calibri" w:hAnsi="Calibri" w:cs="Calibri"/>
          <w:b/>
          <w:sz w:val="24"/>
          <w:szCs w:val="24"/>
        </w:rPr>
        <w:t>Zamawiający na wynajem sali do przeprowadzania badania przezn</w:t>
      </w:r>
      <w:r w:rsidR="00B3082D">
        <w:rPr>
          <w:rFonts w:ascii="Calibri" w:eastAsia="Calibri" w:hAnsi="Calibri" w:cs="Calibri"/>
          <w:b/>
          <w:sz w:val="24"/>
          <w:szCs w:val="24"/>
        </w:rPr>
        <w:t>aczył maksymalnie 30 zł brutto/sesję badawczą</w:t>
      </w:r>
      <w:r w:rsidRPr="00206B2D">
        <w:rPr>
          <w:rFonts w:ascii="Calibri" w:eastAsia="Calibri" w:hAnsi="Calibri" w:cs="Calibri"/>
          <w:b/>
          <w:sz w:val="24"/>
          <w:szCs w:val="24"/>
        </w:rPr>
        <w:t>.</w:t>
      </w:r>
      <w:r w:rsidR="001A53B4" w:rsidRPr="001A53B4">
        <w:rPr>
          <w:rFonts w:ascii="Calibri" w:eastAsia="Calibri" w:hAnsi="Calibri" w:cs="Calibri"/>
          <w:sz w:val="24"/>
          <w:szCs w:val="24"/>
        </w:rPr>
        <w:t xml:space="preserve"> </w:t>
      </w:r>
    </w:p>
    <w:p w:rsidR="001A53B4" w:rsidRPr="00206B2D" w:rsidRDefault="001A53B4" w:rsidP="001A53B4">
      <w:pPr>
        <w:shd w:val="clear" w:color="auto" w:fill="FFFFFF"/>
        <w:spacing w:after="120" w:line="276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 w:rsidRPr="001A53B4">
        <w:rPr>
          <w:rFonts w:ascii="Calibri" w:eastAsia="Calibri" w:hAnsi="Calibri" w:cs="Calibri"/>
          <w:sz w:val="24"/>
          <w:szCs w:val="24"/>
        </w:rPr>
        <w:t>W celu ustalenia łącznej ceny za</w:t>
      </w:r>
      <w:r>
        <w:rPr>
          <w:rFonts w:ascii="Calibri" w:eastAsia="Calibri" w:hAnsi="Calibri" w:cs="Calibri"/>
          <w:sz w:val="24"/>
          <w:szCs w:val="24"/>
        </w:rPr>
        <w:t xml:space="preserve"> wynajem sali do wykonania badania</w:t>
      </w:r>
      <w:r w:rsidRPr="001A53B4">
        <w:rPr>
          <w:rFonts w:ascii="Calibri" w:eastAsia="Calibri" w:hAnsi="Calibri" w:cs="Calibri"/>
          <w:sz w:val="24"/>
          <w:szCs w:val="24"/>
        </w:rPr>
        <w:t>, Zamawiający przemn</w:t>
      </w:r>
      <w:r>
        <w:rPr>
          <w:rFonts w:ascii="Calibri" w:eastAsia="Calibri" w:hAnsi="Calibri" w:cs="Calibri"/>
          <w:sz w:val="24"/>
          <w:szCs w:val="24"/>
        </w:rPr>
        <w:t xml:space="preserve">oży </w:t>
      </w:r>
      <w:r w:rsidRPr="001A53B4">
        <w:rPr>
          <w:rFonts w:ascii="Calibri" w:eastAsia="Calibri" w:hAnsi="Calibri" w:cs="Calibri"/>
          <w:sz w:val="24"/>
          <w:szCs w:val="24"/>
        </w:rPr>
        <w:t>cenę j</w:t>
      </w:r>
      <w:r>
        <w:rPr>
          <w:rFonts w:ascii="Calibri" w:eastAsia="Calibri" w:hAnsi="Calibri" w:cs="Calibri"/>
          <w:sz w:val="24"/>
          <w:szCs w:val="24"/>
        </w:rPr>
        <w:t>ednostkową za wynajem sali przez ilość sesji</w:t>
      </w:r>
      <w:r w:rsidRPr="001A53B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A53B4">
        <w:rPr>
          <w:rFonts w:ascii="Calibri" w:eastAsia="Calibri" w:hAnsi="Calibri" w:cs="Calibri"/>
          <w:sz w:val="24"/>
          <w:szCs w:val="24"/>
        </w:rPr>
        <w:t>Ilość sesji zostanie ustalone na podstawie wskazanej przez Wykonawcę grupy SPE oraz ilości dzieci do zbadania.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06B2D" w:rsidRDefault="00206B2D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27CBF" w:rsidRPr="001A53B4" w:rsidRDefault="00427CBF" w:rsidP="00427CBF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91E9D" w:rsidRDefault="00E677E1" w:rsidP="00791E9D">
      <w:pPr>
        <w:pStyle w:val="normal"/>
        <w:spacing w:after="24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*Niepotrzebne skreślić</w:t>
      </w: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Pr="00DC79EE" w:rsidRDefault="00791E9D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Pr="002B0B39">
        <w:rPr>
          <w:rFonts w:ascii="Calibri" w:eastAsia="Calibri" w:hAnsi="Calibri" w:cs="Calibri"/>
          <w:color w:val="000000"/>
          <w:sz w:val="24"/>
          <w:szCs w:val="24"/>
        </w:rPr>
        <w:t>dyplom – kopia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Pr="002B0B39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66" w:rsidRDefault="00201F66" w:rsidP="00071192">
      <w:r>
        <w:separator/>
      </w:r>
    </w:p>
  </w:endnote>
  <w:endnote w:type="continuationSeparator" w:id="0">
    <w:p w:rsidR="00201F66" w:rsidRDefault="00201F66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66" w:rsidRDefault="00201F66" w:rsidP="00071192">
      <w:r>
        <w:separator/>
      </w:r>
    </w:p>
  </w:footnote>
  <w:footnote w:type="continuationSeparator" w:id="0">
    <w:p w:rsidR="00201F66" w:rsidRDefault="00201F66" w:rsidP="00071192">
      <w:r>
        <w:continuationSeparator/>
      </w:r>
    </w:p>
  </w:footnote>
  <w:footnote w:id="1">
    <w:p w:rsidR="00A43687" w:rsidRPr="001A53B4" w:rsidRDefault="00A43687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1A53B4">
        <w:rPr>
          <w:rFonts w:ascii="Calibri" w:eastAsia="Calibri" w:hAnsi="Calibri" w:cs="Calibri"/>
          <w:i/>
          <w:color w:val="000000"/>
          <w:sz w:val="16"/>
          <w:szCs w:val="16"/>
        </w:rPr>
        <w:t xml:space="preserve">Podana cena  obejmuje wszystkie koszty jakie Zamawiający poniesie w związku </w:t>
      </w:r>
      <w:r w:rsidRPr="001A53B4">
        <w:rPr>
          <w:rFonts w:ascii="Calibri" w:eastAsia="Calibri" w:hAnsi="Calibri" w:cs="Calibri"/>
          <w:i/>
          <w:color w:val="000000"/>
          <w:sz w:val="16"/>
          <w:szCs w:val="16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:rsidR="00A43687" w:rsidRPr="001A53B4" w:rsidRDefault="00A43687" w:rsidP="00206B2D">
      <w:pPr>
        <w:pStyle w:val="Tekstprzypisudolnego"/>
        <w:rPr>
          <w:rFonts w:asciiTheme="majorHAnsi" w:hAnsiTheme="majorHAnsi"/>
          <w:i/>
          <w:sz w:val="16"/>
          <w:szCs w:val="16"/>
        </w:rPr>
      </w:pPr>
    </w:p>
  </w:footnote>
  <w:footnote w:id="2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17"/>
  </w:num>
  <w:num w:numId="17">
    <w:abstractNumId w:val="19"/>
  </w:num>
  <w:num w:numId="18">
    <w:abstractNumId w:val="5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71192"/>
    <w:rsid w:val="000C5517"/>
    <w:rsid w:val="00101594"/>
    <w:rsid w:val="0010396E"/>
    <w:rsid w:val="001968E9"/>
    <w:rsid w:val="001A53B4"/>
    <w:rsid w:val="001D4F3E"/>
    <w:rsid w:val="00201F66"/>
    <w:rsid w:val="00206B2D"/>
    <w:rsid w:val="002B0B39"/>
    <w:rsid w:val="002E7861"/>
    <w:rsid w:val="00311F2F"/>
    <w:rsid w:val="003C75B0"/>
    <w:rsid w:val="00427CBF"/>
    <w:rsid w:val="00473665"/>
    <w:rsid w:val="00497C98"/>
    <w:rsid w:val="00516138"/>
    <w:rsid w:val="00523D36"/>
    <w:rsid w:val="00541183"/>
    <w:rsid w:val="005C041B"/>
    <w:rsid w:val="00656E0A"/>
    <w:rsid w:val="00700CF7"/>
    <w:rsid w:val="00791E9D"/>
    <w:rsid w:val="00816888"/>
    <w:rsid w:val="00870D3D"/>
    <w:rsid w:val="008B0055"/>
    <w:rsid w:val="00941A19"/>
    <w:rsid w:val="009D5D25"/>
    <w:rsid w:val="00A43687"/>
    <w:rsid w:val="00B3082D"/>
    <w:rsid w:val="00BD7880"/>
    <w:rsid w:val="00BF23D7"/>
    <w:rsid w:val="00C14579"/>
    <w:rsid w:val="00C77A1E"/>
    <w:rsid w:val="00D4107C"/>
    <w:rsid w:val="00DC79EE"/>
    <w:rsid w:val="00E30DD3"/>
    <w:rsid w:val="00E677E1"/>
    <w:rsid w:val="00EA68CE"/>
    <w:rsid w:val="00F3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7ACF-9502-4371-AAE3-C90ACA1F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17</cp:revision>
  <cp:lastPrinted>2019-03-25T12:13:00Z</cp:lastPrinted>
  <dcterms:created xsi:type="dcterms:W3CDTF">2019-03-22T10:33:00Z</dcterms:created>
  <dcterms:modified xsi:type="dcterms:W3CDTF">2019-03-25T13:00:00Z</dcterms:modified>
</cp:coreProperties>
</file>